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SunPDF conversion practice</w:t>
      </w:r>
    </w:p>
    <w:p>
      <w:r>
        <w:t xml:space="preserve">Fictional document with no personal data.</w:t>
      </w:r>
    </w:p>
    <w:p>
      <w:pPr>
        <w:pStyle w:val="Heading1"/>
      </w:pPr>
      <w:r>
        <w:t xml:space="preserve">Items to verify</w:t>
      </w:r>
    </w:p>
    <w:p>
      <w:pPr>
        <w:pStyle w:val="ListParagraph"/>
        <w:numPr>
          <w:ilvl w:val="0"/>
          <w:numId w:val="1"/>
        </w:numPr>
      </w:pPr>
      <w:r>
        <w:t xml:space="preserve">Heading and paragraph layout</w:t>
      </w:r>
    </w:p>
    <w:p>
      <w:pPr>
        <w:pStyle w:val="ListParagraph"/>
        <w:numPr>
          <w:ilvl w:val="0"/>
          <w:numId w:val="1"/>
        </w:numPr>
      </w:pPr>
      <w:r>
        <w:t xml:space="preserve">List marker and table alignment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t xml:space="preserve">Item</w:t>
            </w:r>
          </w:p>
        </w:tc>
        <w:tc>
          <w:p>
            <w:r>
              <w:t xml:space="preserve">Value</w:t>
            </w:r>
          </w:p>
        </w:tc>
      </w:tr>
      <w:tr>
        <w:tc>
          <w:p>
            <w:r>
              <w:t xml:space="preserve">Synthetic row</w:t>
            </w:r>
          </w:p>
        </w:tc>
        <w:tc>
          <w:p>
            <w:r>
              <w:t xml:space="preserve">42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SunPDF synthetic Word practice file</dc:title>
  <dc:creator>SunPDF</dc:creator>
  <dc:description>Fictional and redistributable document with no personal data</dc:description>
  <cp:lastModifiedBy>Un-named</cp:lastModifiedBy>
  <cp:revision>1</cp:revision>
  <dcterms:created xsi:type="dcterms:W3CDTF">2026-09-24T00:00:00Z</dcterms:created>
  <dcterms:modified xsi:type="dcterms:W3CDTF">2026-09-24T00:00:00Z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